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67F" w14:textId="77777777" w:rsidR="00DE02FE" w:rsidRPr="00C85250" w:rsidRDefault="00DE02FE" w:rsidP="00C8525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630E7835" w14:textId="77777777" w:rsidR="00117157" w:rsidRDefault="00117157" w:rsidP="00C85250">
      <w:pPr>
        <w:pStyle w:val="Default"/>
        <w:jc w:val="center"/>
        <w:rPr>
          <w:rFonts w:asciiTheme="majorHAnsi" w:hAnsiTheme="majorHAnsi" w:cstheme="majorHAnsi"/>
          <w:b/>
          <w:bCs/>
        </w:rPr>
      </w:pPr>
    </w:p>
    <w:p w14:paraId="7A1A7A42" w14:textId="60637864" w:rsidR="00F94C0E" w:rsidRDefault="00394E0A" w:rsidP="00C85250">
      <w:pPr>
        <w:pStyle w:val="Default"/>
        <w:jc w:val="center"/>
        <w:rPr>
          <w:rFonts w:asciiTheme="majorHAnsi" w:hAnsiTheme="majorHAnsi" w:cstheme="majorHAnsi"/>
          <w:b/>
          <w:bCs/>
        </w:rPr>
      </w:pPr>
      <w:r w:rsidRPr="00C85250">
        <w:rPr>
          <w:rFonts w:asciiTheme="majorHAnsi" w:hAnsiTheme="majorHAnsi" w:cstheme="majorHAnsi"/>
          <w:b/>
          <w:bCs/>
        </w:rPr>
        <w:t>TERMO DE COMPROMISSO DO(A) DOCENTE PESQUISADOR(A) ORIENTADOR(A) E</w:t>
      </w:r>
    </w:p>
    <w:p w14:paraId="4E66BA88" w14:textId="5BD1377B" w:rsidR="00394E0A" w:rsidRPr="00C85250" w:rsidRDefault="00394E0A" w:rsidP="00C85250">
      <w:pPr>
        <w:pStyle w:val="Default"/>
        <w:jc w:val="center"/>
        <w:rPr>
          <w:rFonts w:asciiTheme="majorHAnsi" w:hAnsiTheme="majorHAnsi" w:cstheme="majorHAnsi"/>
          <w:b/>
          <w:bCs/>
        </w:rPr>
      </w:pPr>
      <w:r w:rsidRPr="00C85250">
        <w:rPr>
          <w:rFonts w:asciiTheme="majorHAnsi" w:hAnsiTheme="majorHAnsi" w:cstheme="majorHAnsi"/>
          <w:b/>
          <w:bCs/>
        </w:rPr>
        <w:t xml:space="preserve"> DISCENTE(A) </w:t>
      </w:r>
      <w:r w:rsidR="00CC34CB">
        <w:rPr>
          <w:rFonts w:asciiTheme="majorHAnsi" w:hAnsiTheme="majorHAnsi" w:cstheme="majorHAnsi"/>
          <w:b/>
          <w:bCs/>
        </w:rPr>
        <w:t xml:space="preserve">BOLSISTA </w:t>
      </w:r>
      <w:r w:rsidRPr="00C85250">
        <w:rPr>
          <w:rFonts w:asciiTheme="majorHAnsi" w:hAnsiTheme="majorHAnsi" w:cstheme="majorHAnsi"/>
          <w:b/>
          <w:bCs/>
        </w:rPr>
        <w:t>DE INICIAÇÃO CIENTÍFICA</w:t>
      </w:r>
    </w:p>
    <w:p w14:paraId="7C2254CD" w14:textId="1A767B59" w:rsidR="00C73C80" w:rsidRPr="00C85250" w:rsidRDefault="00C73C80" w:rsidP="00C85250">
      <w:pPr>
        <w:pStyle w:val="Default"/>
        <w:jc w:val="both"/>
        <w:rPr>
          <w:rFonts w:asciiTheme="majorHAnsi" w:hAnsiTheme="majorHAnsi" w:cstheme="majorHAnsi"/>
        </w:rPr>
      </w:pPr>
      <w:r w:rsidRPr="00C85250">
        <w:rPr>
          <w:rFonts w:asciiTheme="majorHAnsi" w:hAnsiTheme="majorHAnsi" w:cstheme="majorHAnsi"/>
          <w:b/>
          <w:bCs/>
        </w:rPr>
        <w:t xml:space="preserve"> </w:t>
      </w:r>
    </w:p>
    <w:p w14:paraId="6D3D7CBC" w14:textId="28F45165" w:rsidR="00C73C80" w:rsidRPr="00C85250" w:rsidRDefault="00C73C80" w:rsidP="00C16BBE">
      <w:pPr>
        <w:pStyle w:val="Default"/>
        <w:ind w:firstLine="709"/>
        <w:jc w:val="both"/>
        <w:rPr>
          <w:rFonts w:asciiTheme="majorHAnsi" w:hAnsiTheme="majorHAnsi" w:cstheme="majorHAnsi"/>
        </w:rPr>
      </w:pPr>
      <w:r w:rsidRPr="00C85250">
        <w:rPr>
          <w:rFonts w:asciiTheme="majorHAnsi" w:hAnsiTheme="majorHAnsi" w:cstheme="majorHAnsi"/>
        </w:rPr>
        <w:t xml:space="preserve">Eu, </w:t>
      </w:r>
      <w:r w:rsidRPr="00034338">
        <w:rPr>
          <w:rFonts w:asciiTheme="majorHAnsi" w:hAnsiTheme="majorHAnsi" w:cstheme="majorHAnsi"/>
          <w:b/>
          <w:bCs/>
        </w:rPr>
        <w:t>........................</w:t>
      </w:r>
      <w:r w:rsidR="00CC34CB" w:rsidRPr="00034338">
        <w:rPr>
          <w:rFonts w:asciiTheme="majorHAnsi" w:hAnsiTheme="majorHAnsi" w:cstheme="majorHAnsi"/>
          <w:b/>
          <w:bCs/>
        </w:rPr>
        <w:t>................................................................................................</w:t>
      </w:r>
      <w:r w:rsidRPr="00034338">
        <w:rPr>
          <w:rFonts w:asciiTheme="majorHAnsi" w:hAnsiTheme="majorHAnsi" w:cstheme="majorHAnsi"/>
          <w:b/>
          <w:bCs/>
        </w:rPr>
        <w:t xml:space="preserve">......... </w:t>
      </w:r>
      <w:r w:rsidR="007B51EB">
        <w:rPr>
          <w:rFonts w:asciiTheme="majorHAnsi" w:hAnsiTheme="majorHAnsi" w:cstheme="majorHAnsi"/>
        </w:rPr>
        <w:t>Docente</w:t>
      </w:r>
      <w:r w:rsidRPr="00C85250">
        <w:rPr>
          <w:rFonts w:asciiTheme="majorHAnsi" w:hAnsiTheme="majorHAnsi" w:cstheme="majorHAnsi"/>
        </w:rPr>
        <w:t xml:space="preserve"> </w:t>
      </w:r>
      <w:r w:rsidR="007B51EB">
        <w:rPr>
          <w:rFonts w:asciiTheme="majorHAnsi" w:hAnsiTheme="majorHAnsi" w:cstheme="majorHAnsi"/>
        </w:rPr>
        <w:t xml:space="preserve">Pesquisador(a) </w:t>
      </w:r>
      <w:r w:rsidRPr="00C85250">
        <w:rPr>
          <w:rFonts w:asciiTheme="majorHAnsi" w:hAnsiTheme="majorHAnsi" w:cstheme="majorHAnsi"/>
        </w:rPr>
        <w:t xml:space="preserve">Orientador(a), responsável pelo(a) </w:t>
      </w:r>
      <w:r w:rsidR="00F926AC">
        <w:rPr>
          <w:rFonts w:asciiTheme="majorHAnsi" w:hAnsiTheme="majorHAnsi" w:cstheme="majorHAnsi"/>
        </w:rPr>
        <w:t>discente</w:t>
      </w:r>
      <w:r w:rsidRPr="00C85250">
        <w:rPr>
          <w:rFonts w:asciiTheme="majorHAnsi" w:hAnsiTheme="majorHAnsi" w:cstheme="majorHAnsi"/>
        </w:rPr>
        <w:t xml:space="preserve"> bolsista </w:t>
      </w:r>
      <w:r w:rsidR="00F926AC" w:rsidRPr="00034338">
        <w:rPr>
          <w:rFonts w:asciiTheme="majorHAnsi" w:hAnsiTheme="majorHAnsi" w:cstheme="majorHAnsi"/>
          <w:b/>
          <w:bCs/>
        </w:rPr>
        <w:t>.........................................................................................................</w:t>
      </w:r>
      <w:r w:rsidRPr="00034338">
        <w:rPr>
          <w:rFonts w:asciiTheme="majorHAnsi" w:hAnsiTheme="majorHAnsi" w:cstheme="majorHAnsi"/>
          <w:b/>
          <w:bCs/>
        </w:rPr>
        <w:t>................................................,</w:t>
      </w:r>
      <w:r w:rsidRPr="00C85250">
        <w:rPr>
          <w:rFonts w:asciiTheme="majorHAnsi" w:hAnsiTheme="majorHAnsi" w:cstheme="majorHAnsi"/>
        </w:rPr>
        <w:t xml:space="preserve"> </w:t>
      </w:r>
      <w:r w:rsidRPr="00C85250">
        <w:rPr>
          <w:rFonts w:asciiTheme="majorHAnsi" w:hAnsiTheme="majorHAnsi" w:cstheme="majorHAnsi"/>
          <w:b/>
          <w:bCs/>
        </w:rPr>
        <w:t>DECLARO CONHECER E CONCORDAR</w:t>
      </w:r>
      <w:r w:rsidRPr="00C85250">
        <w:rPr>
          <w:rFonts w:asciiTheme="majorHAnsi" w:hAnsiTheme="majorHAnsi" w:cstheme="majorHAnsi"/>
        </w:rPr>
        <w:t xml:space="preserve">, para todos os efeitos e consequências de direito, com a normatização do Programa de Incentivo à Iniciação Científica em nível de Graduação, bem como com a Normatização do Fundo de Apoio à Pesquisa – NOFAPE, da UNIARP, assumindo o compromisso de cumpri-las e sabendo que: </w:t>
      </w:r>
      <w:r w:rsidR="002A0F3B">
        <w:rPr>
          <w:rFonts w:asciiTheme="majorHAnsi" w:hAnsiTheme="majorHAnsi" w:cstheme="majorHAnsi"/>
        </w:rPr>
        <w:t>a</w:t>
      </w:r>
      <w:r w:rsidRPr="00C85250">
        <w:rPr>
          <w:rFonts w:asciiTheme="majorHAnsi" w:hAnsiTheme="majorHAnsi" w:cstheme="majorHAnsi"/>
        </w:rPr>
        <w:t xml:space="preserve"> responsabilidade do projeto e andamento dos trabalhos é do</w:t>
      </w:r>
      <w:r w:rsidR="00034338">
        <w:rPr>
          <w:rFonts w:asciiTheme="majorHAnsi" w:hAnsiTheme="majorHAnsi" w:cstheme="majorHAnsi"/>
        </w:rPr>
        <w:t>(a) docente</w:t>
      </w:r>
      <w:r w:rsidRPr="00C85250">
        <w:rPr>
          <w:rFonts w:asciiTheme="majorHAnsi" w:hAnsiTheme="majorHAnsi" w:cstheme="majorHAnsi"/>
        </w:rPr>
        <w:t xml:space="preserve"> orientador</w:t>
      </w:r>
      <w:r w:rsidR="00034338">
        <w:rPr>
          <w:rFonts w:asciiTheme="majorHAnsi" w:hAnsiTheme="majorHAnsi" w:cstheme="majorHAnsi"/>
        </w:rPr>
        <w:t>(a)</w:t>
      </w:r>
      <w:r w:rsidRPr="00C85250">
        <w:rPr>
          <w:rFonts w:asciiTheme="majorHAnsi" w:hAnsiTheme="majorHAnsi" w:cstheme="majorHAnsi"/>
        </w:rPr>
        <w:t xml:space="preserve"> que, quando requerido, deverá apresentar um relato consistente do trabalho desenvolvido;</w:t>
      </w:r>
    </w:p>
    <w:p w14:paraId="6AE73C18" w14:textId="16E9F59D" w:rsidR="00C73C80" w:rsidRPr="00C85250" w:rsidRDefault="00117157" w:rsidP="00117157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1. </w:t>
      </w:r>
      <w:r w:rsidR="00C73C80" w:rsidRPr="00C85250">
        <w:rPr>
          <w:rFonts w:asciiTheme="majorHAnsi" w:hAnsiTheme="majorHAnsi" w:cstheme="majorHAnsi"/>
        </w:rPr>
        <w:t xml:space="preserve">Todo e qualquer problema que possa, porventura, surgir no desenvolvimento do trabalho, deverá ser imediatamente comunicado à Coordenação do FAP. Caso não aconteça esta comunicação, a responsabilidade será assumida pelo(a) </w:t>
      </w:r>
      <w:r w:rsidR="00121979">
        <w:rPr>
          <w:rFonts w:asciiTheme="majorHAnsi" w:hAnsiTheme="majorHAnsi" w:cstheme="majorHAnsi"/>
        </w:rPr>
        <w:t>docente</w:t>
      </w:r>
      <w:r w:rsidR="00C73C80" w:rsidRPr="00C85250">
        <w:rPr>
          <w:rFonts w:asciiTheme="majorHAnsi" w:hAnsiTheme="majorHAnsi" w:cstheme="majorHAnsi"/>
        </w:rPr>
        <w:t xml:space="preserve"> orientador (a); </w:t>
      </w:r>
    </w:p>
    <w:p w14:paraId="43F9520A" w14:textId="1FFEBE33" w:rsidR="00C73C80" w:rsidRPr="00C85250" w:rsidRDefault="00117157" w:rsidP="00117157">
      <w:pPr>
        <w:pStyle w:val="Default"/>
        <w:jc w:val="both"/>
        <w:rPr>
          <w:rFonts w:asciiTheme="majorHAnsi" w:hAnsiTheme="majorHAnsi" w:cstheme="majorHAnsi"/>
        </w:rPr>
      </w:pPr>
      <w:r w:rsidRPr="00117157">
        <w:rPr>
          <w:rFonts w:asciiTheme="majorHAnsi" w:hAnsiTheme="majorHAnsi" w:cstheme="majorHAnsi"/>
          <w:b/>
          <w:bCs/>
        </w:rPr>
        <w:t>2.</w:t>
      </w:r>
      <w:r>
        <w:rPr>
          <w:rFonts w:asciiTheme="majorHAnsi" w:hAnsiTheme="majorHAnsi" w:cstheme="majorHAnsi"/>
        </w:rPr>
        <w:t xml:space="preserve"> </w:t>
      </w:r>
      <w:r w:rsidR="00C73C80" w:rsidRPr="00C85250">
        <w:rPr>
          <w:rFonts w:asciiTheme="majorHAnsi" w:hAnsiTheme="majorHAnsi" w:cstheme="majorHAnsi"/>
        </w:rPr>
        <w:t xml:space="preserve">O acompanhamento do bolsista será efetuado mediante apreciação dos relatórios; </w:t>
      </w:r>
    </w:p>
    <w:p w14:paraId="4ECD2412" w14:textId="66D7289B" w:rsidR="00C73C80" w:rsidRPr="00C85250" w:rsidRDefault="00117157" w:rsidP="00117157">
      <w:pPr>
        <w:pStyle w:val="Default"/>
        <w:jc w:val="both"/>
        <w:rPr>
          <w:rFonts w:asciiTheme="majorHAnsi" w:hAnsiTheme="majorHAnsi" w:cstheme="majorHAnsi"/>
        </w:rPr>
      </w:pPr>
      <w:r w:rsidRPr="00117157">
        <w:rPr>
          <w:rFonts w:asciiTheme="majorHAnsi" w:hAnsiTheme="majorHAnsi" w:cstheme="majorHAnsi"/>
          <w:b/>
          <w:bCs/>
        </w:rPr>
        <w:t>3.</w:t>
      </w:r>
      <w:r>
        <w:rPr>
          <w:rFonts w:asciiTheme="majorHAnsi" w:hAnsiTheme="majorHAnsi" w:cstheme="majorHAnsi"/>
        </w:rPr>
        <w:t xml:space="preserve"> </w:t>
      </w:r>
      <w:r w:rsidR="00C73C80" w:rsidRPr="00C85250">
        <w:rPr>
          <w:rFonts w:asciiTheme="majorHAnsi" w:hAnsiTheme="majorHAnsi" w:cstheme="majorHAnsi"/>
        </w:rPr>
        <w:t xml:space="preserve">O orientador (a) e bolsista se comprometem a encaminhar diretamente à Coordenação do FAP toda a Documentação citada e exigida nas NOFAPE; </w:t>
      </w:r>
    </w:p>
    <w:p w14:paraId="2EEDA998" w14:textId="61834F72" w:rsidR="00C73C80" w:rsidRPr="00C85250" w:rsidRDefault="00117157" w:rsidP="00117157">
      <w:pPr>
        <w:pStyle w:val="Default"/>
        <w:jc w:val="both"/>
        <w:rPr>
          <w:rFonts w:asciiTheme="majorHAnsi" w:hAnsiTheme="majorHAnsi" w:cstheme="majorHAnsi"/>
        </w:rPr>
      </w:pPr>
      <w:r w:rsidRPr="00117157">
        <w:rPr>
          <w:rFonts w:asciiTheme="majorHAnsi" w:hAnsiTheme="majorHAnsi" w:cstheme="majorHAnsi"/>
          <w:b/>
          <w:bCs/>
        </w:rPr>
        <w:t>4.</w:t>
      </w:r>
      <w:r>
        <w:rPr>
          <w:rFonts w:asciiTheme="majorHAnsi" w:hAnsiTheme="majorHAnsi" w:cstheme="majorHAnsi"/>
        </w:rPr>
        <w:t xml:space="preserve"> </w:t>
      </w:r>
      <w:r w:rsidR="00C73C80" w:rsidRPr="00C85250">
        <w:rPr>
          <w:rFonts w:asciiTheme="majorHAnsi" w:hAnsiTheme="majorHAnsi" w:cstheme="majorHAnsi"/>
        </w:rPr>
        <w:t xml:space="preserve">A duração da Bolsa de Iniciação Científica é de 12 (doze) meses; </w:t>
      </w:r>
    </w:p>
    <w:p w14:paraId="6E900B00" w14:textId="3F87EDCC" w:rsidR="00C73C80" w:rsidRPr="00C85250" w:rsidRDefault="00117157" w:rsidP="00117157">
      <w:pPr>
        <w:pStyle w:val="Default"/>
        <w:jc w:val="both"/>
        <w:rPr>
          <w:rFonts w:asciiTheme="majorHAnsi" w:hAnsiTheme="majorHAnsi" w:cstheme="majorHAnsi"/>
        </w:rPr>
      </w:pPr>
      <w:r w:rsidRPr="00117157">
        <w:rPr>
          <w:rFonts w:asciiTheme="majorHAnsi" w:hAnsiTheme="majorHAnsi" w:cstheme="majorHAnsi"/>
          <w:b/>
          <w:bCs/>
        </w:rPr>
        <w:t>5.</w:t>
      </w:r>
      <w:r>
        <w:rPr>
          <w:rFonts w:asciiTheme="majorHAnsi" w:hAnsiTheme="majorHAnsi" w:cstheme="majorHAnsi"/>
        </w:rPr>
        <w:t xml:space="preserve"> </w:t>
      </w:r>
      <w:r w:rsidR="00C73C80" w:rsidRPr="00C85250">
        <w:rPr>
          <w:rFonts w:asciiTheme="majorHAnsi" w:hAnsiTheme="majorHAnsi" w:cstheme="majorHAnsi"/>
        </w:rPr>
        <w:t xml:space="preserve">No caso de afastamento do(a) orientador(a) será necessário expor os motivos, por escrito, atestando a viabilidade do projeto na ausência e indicando substituto do(a) </w:t>
      </w:r>
      <w:r w:rsidR="00E66068">
        <w:rPr>
          <w:rFonts w:asciiTheme="majorHAnsi" w:hAnsiTheme="majorHAnsi" w:cstheme="majorHAnsi"/>
        </w:rPr>
        <w:t xml:space="preserve">docente </w:t>
      </w:r>
      <w:r w:rsidR="00E66068" w:rsidRPr="00C85250">
        <w:rPr>
          <w:rFonts w:asciiTheme="majorHAnsi" w:hAnsiTheme="majorHAnsi" w:cstheme="majorHAnsi"/>
        </w:rPr>
        <w:t>coordenador</w:t>
      </w:r>
      <w:r w:rsidR="00C73C80" w:rsidRPr="00C85250">
        <w:rPr>
          <w:rFonts w:asciiTheme="majorHAnsi" w:hAnsiTheme="majorHAnsi" w:cstheme="majorHAnsi"/>
        </w:rPr>
        <w:t xml:space="preserve">(a). Apresentar Curriculum Vitae (modelo do CNPq) do novo </w:t>
      </w:r>
      <w:r w:rsidR="00E66068">
        <w:rPr>
          <w:rFonts w:asciiTheme="majorHAnsi" w:hAnsiTheme="majorHAnsi" w:cstheme="majorHAnsi"/>
        </w:rPr>
        <w:t>docente</w:t>
      </w:r>
      <w:r w:rsidR="00C73C80" w:rsidRPr="00C85250">
        <w:rPr>
          <w:rFonts w:asciiTheme="majorHAnsi" w:hAnsiTheme="majorHAnsi" w:cstheme="majorHAnsi"/>
        </w:rPr>
        <w:t xml:space="preserve"> coordenador(a). </w:t>
      </w:r>
    </w:p>
    <w:p w14:paraId="2702F696" w14:textId="78CB5B69" w:rsidR="00C73C80" w:rsidRPr="00C85250" w:rsidRDefault="00117157" w:rsidP="00117157">
      <w:pPr>
        <w:pStyle w:val="Default"/>
        <w:jc w:val="both"/>
        <w:rPr>
          <w:rFonts w:asciiTheme="majorHAnsi" w:hAnsiTheme="majorHAnsi" w:cstheme="majorHAnsi"/>
        </w:rPr>
      </w:pPr>
      <w:r w:rsidRPr="00117157">
        <w:rPr>
          <w:rFonts w:asciiTheme="majorHAnsi" w:hAnsiTheme="majorHAnsi" w:cstheme="majorHAnsi"/>
          <w:b/>
          <w:bCs/>
        </w:rPr>
        <w:t>6.</w:t>
      </w:r>
      <w:r>
        <w:rPr>
          <w:rFonts w:asciiTheme="majorHAnsi" w:hAnsiTheme="majorHAnsi" w:cstheme="majorHAnsi"/>
        </w:rPr>
        <w:t xml:space="preserve"> </w:t>
      </w:r>
      <w:r w:rsidR="00C73C80" w:rsidRPr="00C85250">
        <w:rPr>
          <w:rFonts w:asciiTheme="majorHAnsi" w:hAnsiTheme="majorHAnsi" w:cstheme="majorHAnsi"/>
        </w:rPr>
        <w:t>O</w:t>
      </w:r>
      <w:r w:rsidR="00E66068">
        <w:rPr>
          <w:rFonts w:asciiTheme="majorHAnsi" w:hAnsiTheme="majorHAnsi" w:cstheme="majorHAnsi"/>
        </w:rPr>
        <w:t>(a)</w:t>
      </w:r>
      <w:r w:rsidR="00C73C80" w:rsidRPr="00C85250">
        <w:rPr>
          <w:rFonts w:asciiTheme="majorHAnsi" w:hAnsiTheme="majorHAnsi" w:cstheme="majorHAnsi"/>
        </w:rPr>
        <w:t xml:space="preserve"> </w:t>
      </w:r>
      <w:r w:rsidR="00E66068">
        <w:rPr>
          <w:rFonts w:asciiTheme="majorHAnsi" w:hAnsiTheme="majorHAnsi" w:cstheme="majorHAnsi"/>
        </w:rPr>
        <w:t>b</w:t>
      </w:r>
      <w:r w:rsidR="00C73C80" w:rsidRPr="00C85250">
        <w:rPr>
          <w:rFonts w:asciiTheme="majorHAnsi" w:hAnsiTheme="majorHAnsi" w:cstheme="majorHAnsi"/>
        </w:rPr>
        <w:t xml:space="preserve">olsista e </w:t>
      </w:r>
      <w:r w:rsidR="00E8019F">
        <w:rPr>
          <w:rFonts w:asciiTheme="majorHAnsi" w:hAnsiTheme="majorHAnsi" w:cstheme="majorHAnsi"/>
        </w:rPr>
        <w:t xml:space="preserve">o(a) </w:t>
      </w:r>
      <w:r w:rsidR="00C73C80" w:rsidRPr="00C85250">
        <w:rPr>
          <w:rFonts w:asciiTheme="majorHAnsi" w:hAnsiTheme="majorHAnsi" w:cstheme="majorHAnsi"/>
        </w:rPr>
        <w:t>Orientador</w:t>
      </w:r>
      <w:r w:rsidR="00E8019F">
        <w:rPr>
          <w:rFonts w:asciiTheme="majorHAnsi" w:hAnsiTheme="majorHAnsi" w:cstheme="majorHAnsi"/>
        </w:rPr>
        <w:t>(a)</w:t>
      </w:r>
      <w:r w:rsidR="00C73C80" w:rsidRPr="00C85250">
        <w:rPr>
          <w:rFonts w:asciiTheme="majorHAnsi" w:hAnsiTheme="majorHAnsi" w:cstheme="majorHAnsi"/>
        </w:rPr>
        <w:t xml:space="preserve"> do FAP deverão participar obrigatoriamente de um evento de divulgação científica, sendo sugerida a participação no </w:t>
      </w:r>
      <w:r w:rsidR="00F465F1">
        <w:rPr>
          <w:rFonts w:asciiTheme="majorHAnsi" w:hAnsiTheme="majorHAnsi" w:cstheme="majorHAnsi"/>
        </w:rPr>
        <w:t>Seminário de Desenvolvimento de Ensino, Pesquisa e Extensão-SEDEPEX,</w:t>
      </w:r>
      <w:r w:rsidR="00C73C80" w:rsidRPr="00C85250">
        <w:rPr>
          <w:rFonts w:asciiTheme="majorHAnsi" w:hAnsiTheme="majorHAnsi" w:cstheme="majorHAnsi"/>
        </w:rPr>
        <w:t xml:space="preserve"> promovido pela UNIARP. A não participação do</w:t>
      </w:r>
      <w:r w:rsidR="00F465F1">
        <w:rPr>
          <w:rFonts w:asciiTheme="majorHAnsi" w:hAnsiTheme="majorHAnsi" w:cstheme="majorHAnsi"/>
        </w:rPr>
        <w:t>(a)</w:t>
      </w:r>
      <w:r w:rsidR="00C73C80" w:rsidRPr="00C85250">
        <w:rPr>
          <w:rFonts w:asciiTheme="majorHAnsi" w:hAnsiTheme="majorHAnsi" w:cstheme="majorHAnsi"/>
        </w:rPr>
        <w:t xml:space="preserve"> bolsista e orientador</w:t>
      </w:r>
      <w:r w:rsidR="00F465F1">
        <w:rPr>
          <w:rFonts w:asciiTheme="majorHAnsi" w:hAnsiTheme="majorHAnsi" w:cstheme="majorHAnsi"/>
        </w:rPr>
        <w:t>(a)</w:t>
      </w:r>
      <w:r w:rsidR="00C73C80" w:rsidRPr="00C85250">
        <w:rPr>
          <w:rFonts w:asciiTheme="majorHAnsi" w:hAnsiTheme="majorHAnsi" w:cstheme="majorHAnsi"/>
        </w:rPr>
        <w:t xml:space="preserve"> em um evento, salvo motivo justo, implicará na não aceitação da inscrição dos mesmos na próxima seleção de bolsas; </w:t>
      </w:r>
    </w:p>
    <w:p w14:paraId="37BAAE70" w14:textId="41CDE064" w:rsidR="00C73C80" w:rsidRPr="00C85250" w:rsidRDefault="00117157" w:rsidP="00117157">
      <w:pPr>
        <w:pStyle w:val="Default"/>
        <w:jc w:val="both"/>
        <w:rPr>
          <w:rFonts w:asciiTheme="majorHAnsi" w:hAnsiTheme="majorHAnsi" w:cstheme="majorHAnsi"/>
        </w:rPr>
      </w:pPr>
      <w:r w:rsidRPr="00117157">
        <w:rPr>
          <w:rFonts w:asciiTheme="majorHAnsi" w:hAnsiTheme="majorHAnsi" w:cstheme="majorHAnsi"/>
          <w:b/>
          <w:bCs/>
        </w:rPr>
        <w:t>7.</w:t>
      </w:r>
      <w:r>
        <w:rPr>
          <w:rFonts w:asciiTheme="majorHAnsi" w:hAnsiTheme="majorHAnsi" w:cstheme="majorHAnsi"/>
        </w:rPr>
        <w:t xml:space="preserve"> </w:t>
      </w:r>
      <w:r w:rsidR="00C73C80" w:rsidRPr="00C85250">
        <w:rPr>
          <w:rFonts w:asciiTheme="majorHAnsi" w:hAnsiTheme="majorHAnsi" w:cstheme="majorHAnsi"/>
        </w:rPr>
        <w:t xml:space="preserve">O não cumprimento dos compromissos acima estabelecidos implicará nas sanções legais previstas a nível de UNIARP. </w:t>
      </w:r>
    </w:p>
    <w:p w14:paraId="0FC2BF47" w14:textId="77777777" w:rsidR="00C73C80" w:rsidRPr="00C85250" w:rsidRDefault="00C73C80" w:rsidP="00C85250">
      <w:pPr>
        <w:pStyle w:val="Default"/>
        <w:jc w:val="both"/>
        <w:rPr>
          <w:rFonts w:asciiTheme="majorHAnsi" w:hAnsiTheme="majorHAnsi" w:cstheme="majorHAnsi"/>
        </w:rPr>
      </w:pPr>
    </w:p>
    <w:p w14:paraId="3D30D04C" w14:textId="04C31E11" w:rsidR="00C73C80" w:rsidRDefault="00C73C80" w:rsidP="00F465F1">
      <w:pPr>
        <w:pStyle w:val="Default"/>
        <w:jc w:val="right"/>
        <w:rPr>
          <w:rFonts w:asciiTheme="majorHAnsi" w:hAnsiTheme="majorHAnsi" w:cstheme="majorHAnsi"/>
        </w:rPr>
      </w:pPr>
      <w:r w:rsidRPr="00C85250">
        <w:rPr>
          <w:rFonts w:asciiTheme="majorHAnsi" w:hAnsiTheme="majorHAnsi" w:cstheme="majorHAnsi"/>
        </w:rPr>
        <w:t>Local, ...... de ....</w:t>
      </w:r>
      <w:r w:rsidR="00F465F1">
        <w:rPr>
          <w:rFonts w:asciiTheme="majorHAnsi" w:hAnsiTheme="majorHAnsi" w:cstheme="majorHAnsi"/>
        </w:rPr>
        <w:t>............</w:t>
      </w:r>
      <w:r w:rsidRPr="00C85250">
        <w:rPr>
          <w:rFonts w:asciiTheme="majorHAnsi" w:hAnsiTheme="majorHAnsi" w:cstheme="majorHAnsi"/>
        </w:rPr>
        <w:t xml:space="preserve">... de 202... </w:t>
      </w:r>
    </w:p>
    <w:p w14:paraId="1DF833E6" w14:textId="77777777" w:rsidR="003F60F4" w:rsidRDefault="003F60F4" w:rsidP="00F465F1">
      <w:pPr>
        <w:pStyle w:val="Default"/>
        <w:jc w:val="right"/>
        <w:rPr>
          <w:rFonts w:asciiTheme="majorHAnsi" w:hAnsiTheme="majorHAnsi" w:cstheme="majorHAnsi"/>
        </w:rPr>
      </w:pPr>
    </w:p>
    <w:p w14:paraId="4F3361E7" w14:textId="77777777" w:rsidR="003F60F4" w:rsidRDefault="003F60F4" w:rsidP="00F465F1">
      <w:pPr>
        <w:pStyle w:val="Default"/>
        <w:jc w:val="right"/>
        <w:rPr>
          <w:rFonts w:asciiTheme="majorHAnsi" w:hAnsiTheme="majorHAnsi" w:cstheme="majorHAnsi"/>
        </w:rPr>
      </w:pPr>
    </w:p>
    <w:p w14:paraId="06ACA9A2" w14:textId="77777777" w:rsidR="003F60F4" w:rsidRPr="00C85250" w:rsidRDefault="003F60F4" w:rsidP="00F465F1">
      <w:pPr>
        <w:pStyle w:val="Default"/>
        <w:jc w:val="right"/>
        <w:rPr>
          <w:rFonts w:asciiTheme="majorHAnsi" w:hAnsiTheme="majorHAnsi" w:cstheme="majorHAnsi"/>
        </w:rPr>
      </w:pPr>
    </w:p>
    <w:p w14:paraId="4A83B374" w14:textId="77777777" w:rsidR="00117157" w:rsidRDefault="00117157" w:rsidP="00C85250">
      <w:pPr>
        <w:pStyle w:val="Default"/>
        <w:jc w:val="both"/>
        <w:rPr>
          <w:rFonts w:asciiTheme="majorHAnsi" w:hAnsiTheme="majorHAnsi" w:cstheme="majorHAnsi"/>
          <w:b/>
          <w:bCs/>
        </w:rPr>
      </w:pPr>
    </w:p>
    <w:p w14:paraId="3EBA439C" w14:textId="77777777" w:rsidR="00117157" w:rsidRDefault="00117157" w:rsidP="00C85250">
      <w:pPr>
        <w:pStyle w:val="Default"/>
        <w:jc w:val="both"/>
        <w:rPr>
          <w:rFonts w:asciiTheme="majorHAnsi" w:hAnsiTheme="majorHAnsi" w:cstheme="majorHAnsi"/>
          <w:b/>
          <w:bCs/>
        </w:rPr>
      </w:pPr>
    </w:p>
    <w:tbl>
      <w:tblPr>
        <w:tblStyle w:val="Tabelacomgrade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281"/>
        <w:gridCol w:w="4396"/>
      </w:tblGrid>
      <w:tr w:rsidR="00117157" w:rsidRPr="00117157" w14:paraId="523801F8" w14:textId="77777777" w:rsidTr="00117157">
        <w:trPr>
          <w:jc w:val="center"/>
        </w:trPr>
        <w:tc>
          <w:tcPr>
            <w:tcW w:w="2422" w:type="pct"/>
            <w:tcBorders>
              <w:top w:val="single" w:sz="4" w:space="0" w:color="auto"/>
            </w:tcBorders>
          </w:tcPr>
          <w:p w14:paraId="5E9AC432" w14:textId="77777777" w:rsidR="00117157" w:rsidRDefault="00117157" w:rsidP="00117157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17157">
              <w:rPr>
                <w:rFonts w:asciiTheme="majorHAnsi" w:hAnsiTheme="majorHAnsi" w:cstheme="majorHAnsi"/>
                <w:b/>
                <w:bCs/>
              </w:rPr>
              <w:t>Docente Pesquisador(a) Orientador(a)</w:t>
            </w:r>
          </w:p>
          <w:p w14:paraId="58ED2879" w14:textId="62985FDA" w:rsidR="00654D66" w:rsidRPr="00117157" w:rsidRDefault="00654D66" w:rsidP="00117157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Assinatura pelo gov.br</w:t>
            </w:r>
          </w:p>
        </w:tc>
        <w:tc>
          <w:tcPr>
            <w:tcW w:w="155" w:type="pct"/>
          </w:tcPr>
          <w:p w14:paraId="0AB88E54" w14:textId="4020FB9F" w:rsidR="00117157" w:rsidRPr="00117157" w:rsidRDefault="00117157" w:rsidP="00117157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423" w:type="pct"/>
            <w:tcBorders>
              <w:top w:val="single" w:sz="4" w:space="0" w:color="auto"/>
            </w:tcBorders>
          </w:tcPr>
          <w:p w14:paraId="40BF0DA1" w14:textId="77777777" w:rsidR="00117157" w:rsidRDefault="00117157" w:rsidP="00117157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17157">
              <w:rPr>
                <w:rFonts w:asciiTheme="majorHAnsi" w:hAnsiTheme="majorHAnsi" w:cstheme="majorHAnsi"/>
                <w:b/>
                <w:bCs/>
              </w:rPr>
              <w:t>Discente bolsista</w:t>
            </w:r>
          </w:p>
          <w:p w14:paraId="6538E1B6" w14:textId="7C7AB738" w:rsidR="00654D66" w:rsidRPr="00117157" w:rsidRDefault="00654D66" w:rsidP="00117157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Assinatura pelo gov.br</w:t>
            </w:r>
          </w:p>
        </w:tc>
      </w:tr>
    </w:tbl>
    <w:p w14:paraId="6657906E" w14:textId="77777777" w:rsidR="00117157" w:rsidRDefault="00117157" w:rsidP="00C85250">
      <w:pPr>
        <w:pStyle w:val="Default"/>
        <w:jc w:val="both"/>
        <w:rPr>
          <w:rFonts w:asciiTheme="majorHAnsi" w:hAnsiTheme="majorHAnsi" w:cstheme="majorHAnsi"/>
          <w:b/>
          <w:bCs/>
        </w:rPr>
      </w:pPr>
    </w:p>
    <w:p w14:paraId="18E5DCE7" w14:textId="77777777" w:rsidR="00117157" w:rsidRDefault="00117157" w:rsidP="00C85250">
      <w:pPr>
        <w:pStyle w:val="Default"/>
        <w:jc w:val="both"/>
        <w:rPr>
          <w:rFonts w:asciiTheme="majorHAnsi" w:hAnsiTheme="majorHAnsi" w:cstheme="majorHAnsi"/>
          <w:b/>
          <w:bCs/>
        </w:rPr>
      </w:pPr>
    </w:p>
    <w:sectPr w:rsidR="00117157" w:rsidSect="006410C5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1CC1F" w14:textId="77777777" w:rsidR="00DE02FE" w:rsidRDefault="00DE02FE" w:rsidP="00DE02FE">
      <w:pPr>
        <w:spacing w:after="0" w:line="240" w:lineRule="auto"/>
      </w:pPr>
      <w:r>
        <w:separator/>
      </w:r>
    </w:p>
  </w:endnote>
  <w:endnote w:type="continuationSeparator" w:id="0">
    <w:p w14:paraId="4D38B256" w14:textId="77777777" w:rsidR="00DE02FE" w:rsidRDefault="00DE02FE" w:rsidP="00DE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8EBFF" w14:textId="612B3948" w:rsidR="00DE02FE" w:rsidRDefault="00DE02FE" w:rsidP="003E231C">
    <w:pPr>
      <w:pStyle w:val="Rodap"/>
      <w:tabs>
        <w:tab w:val="clear" w:pos="8504"/>
        <w:tab w:val="right" w:pos="9071"/>
      </w:tabs>
    </w:pPr>
    <w:r w:rsidRPr="00DE02FE">
      <w:rPr>
        <w:noProof/>
      </w:rPr>
      <w:drawing>
        <wp:inline distT="0" distB="0" distL="0" distR="0" wp14:anchorId="1AE14EFA" wp14:editId="5E5B8233">
          <wp:extent cx="5737860" cy="754768"/>
          <wp:effectExtent l="0" t="0" r="0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2418" cy="756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5B6D9" w14:textId="77777777" w:rsidR="00DE02FE" w:rsidRDefault="00DE02FE" w:rsidP="00DE02FE">
      <w:pPr>
        <w:spacing w:after="0" w:line="240" w:lineRule="auto"/>
      </w:pPr>
      <w:r>
        <w:separator/>
      </w:r>
    </w:p>
  </w:footnote>
  <w:footnote w:type="continuationSeparator" w:id="0">
    <w:p w14:paraId="25DA4C87" w14:textId="77777777" w:rsidR="00DE02FE" w:rsidRDefault="00DE02FE" w:rsidP="00DE0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1112C" w14:textId="011EBEAE" w:rsidR="00DE02FE" w:rsidRDefault="00DE02FE" w:rsidP="003E231C">
    <w:pPr>
      <w:pStyle w:val="Cabealho"/>
      <w:tabs>
        <w:tab w:val="clear" w:pos="8504"/>
        <w:tab w:val="right" w:pos="9071"/>
      </w:tabs>
    </w:pPr>
    <w:r w:rsidRPr="00DE02FE">
      <w:rPr>
        <w:noProof/>
      </w:rPr>
      <w:drawing>
        <wp:inline distT="0" distB="0" distL="0" distR="0" wp14:anchorId="7A59C181" wp14:editId="03B46BC5">
          <wp:extent cx="5745480" cy="6904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01350" cy="697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641B7"/>
    <w:multiLevelType w:val="hybridMultilevel"/>
    <w:tmpl w:val="301485E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FE"/>
    <w:rsid w:val="00034338"/>
    <w:rsid w:val="000F212B"/>
    <w:rsid w:val="00117157"/>
    <w:rsid w:val="00121979"/>
    <w:rsid w:val="0025401A"/>
    <w:rsid w:val="002A0F3B"/>
    <w:rsid w:val="00394E0A"/>
    <w:rsid w:val="003E231C"/>
    <w:rsid w:val="003F60F4"/>
    <w:rsid w:val="00413E2F"/>
    <w:rsid w:val="0059449D"/>
    <w:rsid w:val="005947C3"/>
    <w:rsid w:val="006410C5"/>
    <w:rsid w:val="00654D66"/>
    <w:rsid w:val="007B51EB"/>
    <w:rsid w:val="008C6362"/>
    <w:rsid w:val="00B205BB"/>
    <w:rsid w:val="00C16BBE"/>
    <w:rsid w:val="00C73C80"/>
    <w:rsid w:val="00C85250"/>
    <w:rsid w:val="00CC34CB"/>
    <w:rsid w:val="00DE02FE"/>
    <w:rsid w:val="00E66068"/>
    <w:rsid w:val="00E8019F"/>
    <w:rsid w:val="00F465F1"/>
    <w:rsid w:val="00F926AC"/>
    <w:rsid w:val="00F9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BB89"/>
  <w15:chartTrackingRefBased/>
  <w15:docId w15:val="{FF810410-FA3D-49C5-94DA-2916B4D5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2F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02FE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DE02FE"/>
  </w:style>
  <w:style w:type="paragraph" w:styleId="Rodap">
    <w:name w:val="footer"/>
    <w:basedOn w:val="Normal"/>
    <w:link w:val="RodapChar"/>
    <w:uiPriority w:val="99"/>
    <w:unhideWhenUsed/>
    <w:rsid w:val="00DE02FE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DE02FE"/>
  </w:style>
  <w:style w:type="paragraph" w:customStyle="1" w:styleId="TableParagraph">
    <w:name w:val="Table Paragraph"/>
    <w:basedOn w:val="Normal"/>
    <w:uiPriority w:val="1"/>
    <w:qFormat/>
    <w:rsid w:val="00DE02F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Default">
    <w:name w:val="Default"/>
    <w:rsid w:val="00C73C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17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0275-4BC2-4DD6-8E5D-A31269B5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Pereira Benjamini</dc:creator>
  <cp:keywords/>
  <dc:description/>
  <cp:lastModifiedBy>Adriana Pereira Benjamini</cp:lastModifiedBy>
  <cp:revision>23</cp:revision>
  <dcterms:created xsi:type="dcterms:W3CDTF">2024-08-30T16:40:00Z</dcterms:created>
  <dcterms:modified xsi:type="dcterms:W3CDTF">2024-09-02T18:26:00Z</dcterms:modified>
</cp:coreProperties>
</file>